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929BD4" w14:textId="77777777" w:rsidR="002D4CFF" w:rsidRPr="002D4CFF" w:rsidRDefault="002D4CFF" w:rsidP="002D4CFF">
      <w:pPr>
        <w:widowControl w:val="0"/>
        <w:tabs>
          <w:tab w:val="left" w:pos="4786"/>
          <w:tab w:val="left" w:pos="1020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D4CFF">
        <w:rPr>
          <w:rFonts w:ascii="Times New Roman" w:eastAsia="Times New Roman" w:hAnsi="Times New Roman" w:cs="Times New Roman"/>
          <w:sz w:val="16"/>
          <w:szCs w:val="16"/>
          <w:lang w:eastAsia="ru-RU"/>
        </w:rPr>
        <w:t>Win</w:t>
      </w:r>
      <w:r w:rsidRPr="002D4CFF">
        <w:rPr>
          <w:rFonts w:ascii="Calibri" w:eastAsia="Times New Roman" w:hAnsi="Calibri" w:cs="Calibri"/>
          <w:sz w:val="16"/>
          <w:szCs w:val="16"/>
          <w:lang w:val="ru-RU" w:eastAsia="ru-RU"/>
        </w:rPr>
        <w:t>Смета</w:t>
      </w:r>
      <w:r w:rsidRPr="002D4CFF">
        <w:rPr>
          <w:rFonts w:ascii="Times New Roman CYR" w:eastAsia="Times New Roman" w:hAnsi="Times New Roman CYR" w:cs="Times New Roman CYR"/>
          <w:sz w:val="16"/>
          <w:szCs w:val="16"/>
          <w:lang w:val="ru-RU" w:eastAsia="ru-RU"/>
        </w:rPr>
        <w:t>2000</w:t>
      </w:r>
      <w:r w:rsidRPr="002D4CFF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</w:t>
      </w:r>
    </w:p>
    <w:tbl>
      <w:tblPr>
        <w:tblW w:w="9571" w:type="dxa"/>
        <w:tblLayout w:type="fixed"/>
        <w:tblLook w:val="0000" w:firstRow="0" w:lastRow="0" w:firstColumn="0" w:lastColumn="0" w:noHBand="0" w:noVBand="0"/>
      </w:tblPr>
      <w:tblGrid>
        <w:gridCol w:w="7974"/>
        <w:gridCol w:w="1597"/>
      </w:tblGrid>
      <w:tr w:rsidR="002D4CFF" w:rsidRPr="002D4CFF" w14:paraId="58125EAE" w14:textId="77777777" w:rsidTr="007D6BD3">
        <w:tc>
          <w:tcPr>
            <w:tcW w:w="797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A70CBB0" w14:textId="77777777" w:rsidR="002D4CFF" w:rsidRPr="002D4CFF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32"/>
                <w:szCs w:val="32"/>
                <w:lang w:eastAsia="ru-RU"/>
              </w:rPr>
            </w:pPr>
            <w:proofErr w:type="spellStart"/>
            <w:r w:rsidRPr="002D4CFF">
              <w:rPr>
                <w:rFonts w:ascii="Times New Roman CYR" w:eastAsia="Times New Roman" w:hAnsi="Times New Roman CYR" w:cs="Times New Roman CYR"/>
                <w:b/>
                <w:bCs/>
                <w:sz w:val="32"/>
                <w:szCs w:val="32"/>
                <w:lang w:eastAsia="ru-RU"/>
              </w:rPr>
              <w:t>Hala</w:t>
            </w:r>
            <w:proofErr w:type="spellEnd"/>
            <w:r w:rsidRPr="002D4CFF">
              <w:rPr>
                <w:rFonts w:ascii="Times New Roman CYR" w:eastAsia="Times New Roman" w:hAnsi="Times New Roman CYR" w:cs="Times New Roman CYR"/>
                <w:b/>
                <w:bCs/>
                <w:sz w:val="32"/>
                <w:szCs w:val="32"/>
                <w:lang w:eastAsia="ru-RU"/>
              </w:rPr>
              <w:t xml:space="preserve"> auto de </w:t>
            </w:r>
            <w:proofErr w:type="spellStart"/>
            <w:r w:rsidRPr="002D4CFF">
              <w:rPr>
                <w:rFonts w:ascii="Times New Roman CYR" w:eastAsia="Times New Roman" w:hAnsi="Times New Roman CYR" w:cs="Times New Roman CYR"/>
                <w:b/>
                <w:bCs/>
                <w:sz w:val="32"/>
                <w:szCs w:val="32"/>
                <w:lang w:eastAsia="ru-RU"/>
              </w:rPr>
              <w:t>elemente</w:t>
            </w:r>
            <w:proofErr w:type="spellEnd"/>
            <w:r w:rsidRPr="002D4CFF">
              <w:rPr>
                <w:rFonts w:ascii="Times New Roman CYR" w:eastAsia="Times New Roman" w:hAnsi="Times New Roman CYR" w:cs="Times New Roman CYR"/>
                <w:b/>
                <w:bCs/>
                <w:sz w:val="32"/>
                <w:szCs w:val="32"/>
                <w:lang w:eastAsia="ru-RU"/>
              </w:rPr>
              <w:t xml:space="preserve"> </w:t>
            </w:r>
            <w:proofErr w:type="spellStart"/>
            <w:r w:rsidRPr="002D4CFF">
              <w:rPr>
                <w:rFonts w:ascii="Times New Roman CYR" w:eastAsia="Times New Roman" w:hAnsi="Times New Roman CYR" w:cs="Times New Roman CYR"/>
                <w:b/>
                <w:bCs/>
                <w:sz w:val="32"/>
                <w:szCs w:val="32"/>
                <w:lang w:eastAsia="ru-RU"/>
              </w:rPr>
              <w:t>metalice</w:t>
            </w:r>
            <w:proofErr w:type="spellEnd"/>
            <w:r w:rsidRPr="002D4CFF">
              <w:rPr>
                <w:rFonts w:ascii="Times New Roman CYR" w:eastAsia="Times New Roman" w:hAnsi="Times New Roman CYR" w:cs="Times New Roman CYR"/>
                <w:b/>
                <w:bCs/>
                <w:sz w:val="32"/>
                <w:szCs w:val="32"/>
                <w:lang w:eastAsia="ru-RU"/>
              </w:rPr>
              <w:t xml:space="preserve"> </w:t>
            </w:r>
            <w:proofErr w:type="spellStart"/>
            <w:r w:rsidRPr="002D4CFF">
              <w:rPr>
                <w:rFonts w:ascii="Times New Roman CYR" w:eastAsia="Times New Roman" w:hAnsi="Times New Roman CYR" w:cs="Times New Roman CYR"/>
                <w:b/>
                <w:bCs/>
                <w:sz w:val="32"/>
                <w:szCs w:val="32"/>
                <w:lang w:eastAsia="ru-RU"/>
              </w:rPr>
              <w:t>pentru</w:t>
            </w:r>
            <w:proofErr w:type="spellEnd"/>
            <w:r w:rsidRPr="002D4CFF">
              <w:rPr>
                <w:rFonts w:ascii="Times New Roman CYR" w:eastAsia="Times New Roman" w:hAnsi="Times New Roman CYR" w:cs="Times New Roman CYR"/>
                <w:b/>
                <w:bCs/>
                <w:sz w:val="32"/>
                <w:szCs w:val="32"/>
                <w:lang w:eastAsia="ru-RU"/>
              </w:rPr>
              <w:t xml:space="preserve"> </w:t>
            </w:r>
            <w:proofErr w:type="spellStart"/>
            <w:r w:rsidRPr="002D4CFF">
              <w:rPr>
                <w:rFonts w:ascii="Times New Roman CYR" w:eastAsia="Times New Roman" w:hAnsi="Times New Roman CYR" w:cs="Times New Roman CYR"/>
                <w:b/>
                <w:bCs/>
                <w:sz w:val="32"/>
                <w:szCs w:val="32"/>
                <w:lang w:eastAsia="ru-RU"/>
              </w:rPr>
              <w:t>organizarea</w:t>
            </w:r>
            <w:proofErr w:type="spellEnd"/>
            <w:r w:rsidRPr="002D4CFF">
              <w:rPr>
                <w:rFonts w:ascii="Times New Roman CYR" w:eastAsia="Times New Roman" w:hAnsi="Times New Roman CYR" w:cs="Times New Roman CYR"/>
                <w:b/>
                <w:bCs/>
                <w:sz w:val="32"/>
                <w:szCs w:val="32"/>
                <w:lang w:eastAsia="ru-RU"/>
              </w:rPr>
              <w:t xml:space="preserve"> </w:t>
            </w:r>
            <w:proofErr w:type="spellStart"/>
            <w:r w:rsidRPr="002D4CFF">
              <w:rPr>
                <w:rFonts w:ascii="Times New Roman CYR" w:eastAsia="Times New Roman" w:hAnsi="Times New Roman CYR" w:cs="Times New Roman CYR"/>
                <w:b/>
                <w:bCs/>
                <w:sz w:val="32"/>
                <w:szCs w:val="32"/>
                <w:lang w:eastAsia="ru-RU"/>
              </w:rPr>
              <w:t>activitatii</w:t>
            </w:r>
            <w:proofErr w:type="spellEnd"/>
            <w:r w:rsidRPr="002D4CFF">
              <w:rPr>
                <w:rFonts w:ascii="Times New Roman CYR" w:eastAsia="Times New Roman" w:hAnsi="Times New Roman CYR" w:cs="Times New Roman CYR"/>
                <w:b/>
                <w:bCs/>
                <w:sz w:val="32"/>
                <w:szCs w:val="32"/>
                <w:lang w:eastAsia="ru-RU"/>
              </w:rPr>
              <w:t xml:space="preserve"> </w:t>
            </w:r>
            <w:proofErr w:type="spellStart"/>
            <w:r w:rsidRPr="002D4CFF">
              <w:rPr>
                <w:rFonts w:ascii="Times New Roman CYR" w:eastAsia="Times New Roman" w:hAnsi="Times New Roman CYR" w:cs="Times New Roman CYR"/>
                <w:b/>
                <w:bCs/>
                <w:sz w:val="32"/>
                <w:szCs w:val="32"/>
                <w:lang w:eastAsia="ru-RU"/>
              </w:rPr>
              <w:t>operatorului</w:t>
            </w:r>
            <w:proofErr w:type="spellEnd"/>
            <w:r w:rsidRPr="002D4CFF">
              <w:rPr>
                <w:rFonts w:ascii="Times New Roman CYR" w:eastAsia="Times New Roman" w:hAnsi="Times New Roman CYR" w:cs="Times New Roman CYR"/>
                <w:b/>
                <w:bCs/>
                <w:sz w:val="32"/>
                <w:szCs w:val="32"/>
                <w:lang w:eastAsia="ru-RU"/>
              </w:rPr>
              <w:t xml:space="preserve"> de </w:t>
            </w:r>
            <w:proofErr w:type="spellStart"/>
            <w:r w:rsidRPr="002D4CFF">
              <w:rPr>
                <w:rFonts w:ascii="Times New Roman CYR" w:eastAsia="Times New Roman" w:hAnsi="Times New Roman CYR" w:cs="Times New Roman CYR"/>
                <w:b/>
                <w:bCs/>
                <w:sz w:val="32"/>
                <w:szCs w:val="32"/>
                <w:lang w:eastAsia="ru-RU"/>
              </w:rPr>
              <w:t>servicii</w:t>
            </w:r>
            <w:proofErr w:type="spellEnd"/>
            <w:r w:rsidRPr="002D4CFF">
              <w:rPr>
                <w:rFonts w:ascii="Times New Roman CYR" w:eastAsia="Times New Roman" w:hAnsi="Times New Roman CYR" w:cs="Times New Roman CYR"/>
                <w:b/>
                <w:bCs/>
                <w:sz w:val="32"/>
                <w:szCs w:val="32"/>
                <w:lang w:eastAsia="ru-RU"/>
              </w:rPr>
              <w:t xml:space="preserve"> </w:t>
            </w:r>
            <w:proofErr w:type="spellStart"/>
            <w:r w:rsidRPr="002D4CFF">
              <w:rPr>
                <w:rFonts w:ascii="Times New Roman CYR" w:eastAsia="Times New Roman" w:hAnsi="Times New Roman CYR" w:cs="Times New Roman CYR"/>
                <w:b/>
                <w:bCs/>
                <w:sz w:val="32"/>
                <w:szCs w:val="32"/>
                <w:lang w:eastAsia="ru-RU"/>
              </w:rPr>
              <w:t>publice</w:t>
            </w:r>
            <w:proofErr w:type="spellEnd"/>
            <w:r w:rsidRPr="002D4CFF">
              <w:rPr>
                <w:rFonts w:ascii="Times New Roman CYR" w:eastAsia="Times New Roman" w:hAnsi="Times New Roman CYR" w:cs="Times New Roman CYR"/>
                <w:b/>
                <w:bCs/>
                <w:sz w:val="32"/>
                <w:szCs w:val="32"/>
                <w:lang w:eastAsia="ru-RU"/>
              </w:rPr>
              <w:t xml:space="preserve"> SRL </w:t>
            </w:r>
            <w:proofErr w:type="spellStart"/>
            <w:r w:rsidRPr="002D4CFF">
              <w:rPr>
                <w:rFonts w:ascii="Times New Roman CYR" w:eastAsia="Times New Roman" w:hAnsi="Times New Roman CYR" w:cs="Times New Roman CYR"/>
                <w:b/>
                <w:bCs/>
                <w:sz w:val="32"/>
                <w:szCs w:val="32"/>
                <w:lang w:eastAsia="ru-RU"/>
              </w:rPr>
              <w:t>ServComSud</w:t>
            </w:r>
            <w:proofErr w:type="spellEnd"/>
            <w:r w:rsidRPr="002D4CFF">
              <w:rPr>
                <w:rFonts w:ascii="Times New Roman CYR" w:eastAsia="Times New Roman" w:hAnsi="Times New Roman CYR" w:cs="Times New Roman CYR"/>
                <w:b/>
                <w:bCs/>
                <w:sz w:val="32"/>
                <w:szCs w:val="32"/>
                <w:lang w:eastAsia="ru-RU"/>
              </w:rPr>
              <w:t xml:space="preserve"> din </w:t>
            </w:r>
            <w:proofErr w:type="spellStart"/>
            <w:r w:rsidRPr="002D4CFF">
              <w:rPr>
                <w:rFonts w:ascii="Times New Roman CYR" w:eastAsia="Times New Roman" w:hAnsi="Times New Roman CYR" w:cs="Times New Roman CYR"/>
                <w:b/>
                <w:bCs/>
                <w:sz w:val="32"/>
                <w:szCs w:val="32"/>
                <w:lang w:eastAsia="ru-RU"/>
              </w:rPr>
              <w:t>regiunea</w:t>
            </w:r>
            <w:proofErr w:type="spellEnd"/>
            <w:r w:rsidRPr="002D4CFF">
              <w:rPr>
                <w:rFonts w:ascii="Times New Roman CYR" w:eastAsia="Times New Roman" w:hAnsi="Times New Roman CYR" w:cs="Times New Roman CYR"/>
                <w:b/>
                <w:bCs/>
                <w:sz w:val="32"/>
                <w:szCs w:val="32"/>
                <w:lang w:eastAsia="ru-RU"/>
              </w:rPr>
              <w:t xml:space="preserve"> Cahul pe </w:t>
            </w:r>
            <w:proofErr w:type="spellStart"/>
            <w:r w:rsidRPr="002D4CFF">
              <w:rPr>
                <w:rFonts w:ascii="Times New Roman CYR" w:eastAsia="Times New Roman" w:hAnsi="Times New Roman CYR" w:cs="Times New Roman CYR"/>
                <w:b/>
                <w:bCs/>
                <w:sz w:val="32"/>
                <w:szCs w:val="32"/>
                <w:lang w:eastAsia="ru-RU"/>
              </w:rPr>
              <w:t>teren</w:t>
            </w:r>
            <w:proofErr w:type="spellEnd"/>
            <w:r w:rsidRPr="002D4CFF">
              <w:rPr>
                <w:rFonts w:ascii="Times New Roman CYR" w:eastAsia="Times New Roman" w:hAnsi="Times New Roman CYR" w:cs="Times New Roman CYR"/>
                <w:b/>
                <w:bCs/>
                <w:sz w:val="32"/>
                <w:szCs w:val="32"/>
                <w:lang w:eastAsia="ru-RU"/>
              </w:rPr>
              <w:t xml:space="preserve"> cu nr. cadastral 1742302.212 </w:t>
            </w:r>
            <w:proofErr w:type="spellStart"/>
            <w:r w:rsidRPr="002D4CFF">
              <w:rPr>
                <w:rFonts w:ascii="Times New Roman CYR" w:eastAsia="Times New Roman" w:hAnsi="Times New Roman CYR" w:cs="Times New Roman CYR"/>
                <w:b/>
                <w:bCs/>
                <w:sz w:val="32"/>
                <w:szCs w:val="32"/>
                <w:lang w:eastAsia="ru-RU"/>
              </w:rPr>
              <w:t>situata</w:t>
            </w:r>
            <w:proofErr w:type="spellEnd"/>
            <w:r w:rsidRPr="002D4CFF">
              <w:rPr>
                <w:rFonts w:ascii="Times New Roman CYR" w:eastAsia="Times New Roman" w:hAnsi="Times New Roman CYR" w:cs="Times New Roman CYR"/>
                <w:b/>
                <w:bCs/>
                <w:sz w:val="32"/>
                <w:szCs w:val="32"/>
                <w:lang w:eastAsia="ru-RU"/>
              </w:rPr>
              <w:t xml:space="preserve"> in c. </w:t>
            </w:r>
            <w:proofErr w:type="spellStart"/>
            <w:r w:rsidRPr="002D4CFF">
              <w:rPr>
                <w:rFonts w:ascii="Times New Roman CYR" w:eastAsia="Times New Roman" w:hAnsi="Times New Roman CYR" w:cs="Times New Roman CYR"/>
                <w:b/>
                <w:bCs/>
                <w:sz w:val="32"/>
                <w:szCs w:val="32"/>
                <w:lang w:eastAsia="ru-RU"/>
              </w:rPr>
              <w:t>Zirnesti</w:t>
            </w:r>
            <w:proofErr w:type="spellEnd"/>
            <w:r w:rsidRPr="002D4CFF">
              <w:rPr>
                <w:rFonts w:ascii="Times New Roman CYR" w:eastAsia="Times New Roman" w:hAnsi="Times New Roman CYR" w:cs="Times New Roman CYR"/>
                <w:b/>
                <w:bCs/>
                <w:sz w:val="32"/>
                <w:szCs w:val="32"/>
                <w:lang w:eastAsia="ru-RU"/>
              </w:rPr>
              <w:t xml:space="preserve">, s. </w:t>
            </w:r>
            <w:proofErr w:type="spellStart"/>
            <w:r w:rsidRPr="002D4CFF">
              <w:rPr>
                <w:rFonts w:ascii="Times New Roman CYR" w:eastAsia="Times New Roman" w:hAnsi="Times New Roman CYR" w:cs="Times New Roman CYR"/>
                <w:b/>
                <w:bCs/>
                <w:sz w:val="32"/>
                <w:szCs w:val="32"/>
                <w:lang w:eastAsia="ru-RU"/>
              </w:rPr>
              <w:t>Zirnesti</w:t>
            </w:r>
            <w:proofErr w:type="spellEnd"/>
            <w:r w:rsidRPr="002D4CFF">
              <w:rPr>
                <w:rFonts w:ascii="Times New Roman CYR" w:eastAsia="Times New Roman" w:hAnsi="Times New Roman CYR" w:cs="Times New Roman CYR"/>
                <w:b/>
                <w:bCs/>
                <w:sz w:val="32"/>
                <w:szCs w:val="32"/>
                <w:lang w:eastAsia="ru-RU"/>
              </w:rPr>
              <w:t xml:space="preserve"> r. Cahul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</w:tcPr>
          <w:p w14:paraId="4442F734" w14:textId="77777777" w:rsidR="002D4CFF" w:rsidRPr="002D4CFF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lang w:val="ru-RU" w:eastAsia="ru-RU"/>
              </w:rPr>
            </w:pPr>
            <w:r w:rsidRPr="002D4CFF">
              <w:rPr>
                <w:rFonts w:ascii="Times New Roman" w:eastAsia="Times New Roman" w:hAnsi="Times New Roman" w:cs="Times New Roman"/>
                <w:lang w:eastAsia="ru-RU"/>
              </w:rPr>
              <w:t>Formular Nr.7</w:t>
            </w:r>
          </w:p>
        </w:tc>
      </w:tr>
      <w:tr w:rsidR="002D4CFF" w:rsidRPr="002D4CFF" w14:paraId="6647CF69" w14:textId="77777777" w:rsidTr="007D6BD3">
        <w:tc>
          <w:tcPr>
            <w:tcW w:w="7974" w:type="dxa"/>
            <w:tcBorders>
              <w:top w:val="nil"/>
              <w:left w:val="nil"/>
              <w:bottom w:val="nil"/>
              <w:right w:val="nil"/>
            </w:tcBorders>
          </w:tcPr>
          <w:p w14:paraId="53C71C6A" w14:textId="77777777" w:rsidR="002D4CFF" w:rsidRPr="002D4CFF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ru-RU" w:eastAsia="ru-RU"/>
              </w:rPr>
            </w:pPr>
            <w:r w:rsidRPr="002D4CFF">
              <w:rPr>
                <w:rFonts w:ascii="Times New Roman CYR" w:eastAsia="Times New Roman" w:hAnsi="Times New Roman CYR" w:cs="Times New Roman CYR"/>
                <w:sz w:val="20"/>
                <w:szCs w:val="20"/>
                <w:lang w:val="ru-RU" w:eastAsia="ru-RU"/>
              </w:rPr>
              <w:t>(</w:t>
            </w:r>
            <w:proofErr w:type="spellStart"/>
            <w:r w:rsidRPr="002D4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denumirea</w:t>
            </w:r>
            <w:proofErr w:type="spellEnd"/>
            <w:r w:rsidRPr="002D4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D4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obiectivului</w:t>
            </w:r>
            <w:proofErr w:type="spellEnd"/>
            <w:r w:rsidRPr="002D4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</w:tcPr>
          <w:p w14:paraId="1899FB3B" w14:textId="77777777" w:rsidR="002D4CFF" w:rsidRPr="002D4CFF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ru-RU" w:eastAsia="ru-RU"/>
              </w:rPr>
            </w:pPr>
          </w:p>
        </w:tc>
      </w:tr>
    </w:tbl>
    <w:p w14:paraId="6BECEC33" w14:textId="77777777" w:rsidR="002D4CFF" w:rsidRPr="002D4CFF" w:rsidRDefault="002D4CFF" w:rsidP="002D4C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0"/>
          <w:szCs w:val="20"/>
          <w:lang w:val="ru-RU" w:eastAsia="ru-RU"/>
        </w:rPr>
      </w:pPr>
    </w:p>
    <w:p w14:paraId="3F5DB13A" w14:textId="77777777" w:rsidR="00105DF6" w:rsidRDefault="00105DF6" w:rsidP="002D4C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105DF6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1-</w:t>
      </w:r>
      <w:r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7</w:t>
      </w:r>
      <w:r w:rsidRPr="00105DF6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. Lista cu </w:t>
      </w:r>
      <w:proofErr w:type="spellStart"/>
      <w:r w:rsidRPr="00105DF6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cantita</w:t>
      </w:r>
      <w:r w:rsidRPr="00105DF6">
        <w:rPr>
          <w:rFonts w:ascii="Calibri" w:eastAsia="Times New Roman" w:hAnsi="Calibri" w:cs="Calibri"/>
          <w:b/>
          <w:bCs/>
          <w:sz w:val="28"/>
          <w:szCs w:val="28"/>
          <w:lang w:eastAsia="ru-RU"/>
        </w:rPr>
        <w:t>ţ</w:t>
      </w:r>
      <w:r w:rsidRPr="00105DF6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ile</w:t>
      </w:r>
      <w:proofErr w:type="spellEnd"/>
      <w:r w:rsidRPr="00105DF6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 de </w:t>
      </w:r>
      <w:proofErr w:type="spellStart"/>
      <w:r w:rsidRPr="00105DF6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lucr</w:t>
      </w:r>
      <w:r w:rsidRPr="00105DF6">
        <w:rPr>
          <w:rFonts w:ascii="Calibri" w:eastAsia="Times New Roman" w:hAnsi="Calibri" w:cs="Calibri"/>
          <w:b/>
          <w:bCs/>
          <w:sz w:val="28"/>
          <w:szCs w:val="28"/>
          <w:lang w:eastAsia="ru-RU"/>
        </w:rPr>
        <w:t>ă</w:t>
      </w:r>
      <w:r w:rsidRPr="00105DF6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ri</w:t>
      </w:r>
      <w:proofErr w:type="spellEnd"/>
      <w:r w:rsidRPr="00105DF6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:</w:t>
      </w:r>
    </w:p>
    <w:p w14:paraId="386ACF58" w14:textId="4124E478" w:rsidR="002D4CFF" w:rsidRPr="002D4CFF" w:rsidRDefault="002D4CFF" w:rsidP="002D4C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2D4CFF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 </w:t>
      </w:r>
      <w:proofErr w:type="spellStart"/>
      <w:r w:rsidRPr="002D4CFF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Alimentarea</w:t>
      </w:r>
      <w:proofErr w:type="spellEnd"/>
      <w:r w:rsidRPr="002D4CFF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 cu </w:t>
      </w:r>
      <w:proofErr w:type="spellStart"/>
      <w:r w:rsidRPr="002D4CFF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energie</w:t>
      </w:r>
      <w:proofErr w:type="spellEnd"/>
      <w:r w:rsidRPr="002D4CFF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 </w:t>
      </w:r>
      <w:proofErr w:type="spellStart"/>
      <w:r w:rsidRPr="002D4CFF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electrica</w:t>
      </w:r>
      <w:proofErr w:type="spellEnd"/>
      <w:r w:rsidRPr="002D4CFF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. CL-0,4 kV, T1=0,146 km, T2=0,260 km, T3=0,037 km</w:t>
      </w:r>
    </w:p>
    <w:p w14:paraId="74A147E5" w14:textId="77777777" w:rsidR="002D4CFF" w:rsidRPr="002D4CFF" w:rsidRDefault="002D4CFF" w:rsidP="002D4C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</w:p>
    <w:tbl>
      <w:tblPr>
        <w:tblW w:w="0" w:type="auto"/>
        <w:tblInd w:w="4503" w:type="dxa"/>
        <w:tblLayout w:type="fixed"/>
        <w:tblLook w:val="0000" w:firstRow="0" w:lastRow="0" w:firstColumn="0" w:lastColumn="0" w:noHBand="0" w:noVBand="0"/>
      </w:tblPr>
      <w:tblGrid>
        <w:gridCol w:w="5528"/>
      </w:tblGrid>
      <w:tr w:rsidR="002D4CFF" w:rsidRPr="002D4CFF" w14:paraId="1C78565F" w14:textId="77777777" w:rsidTr="007D6BD3"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pct5" w:color="000000" w:fill="FFFFFF"/>
          </w:tcPr>
          <w:p w14:paraId="6A500FBB" w14:textId="3CDF257E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6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Val</w:t>
            </w:r>
            <w:r w:rsidR="00EB0238" w:rsidRPr="008E6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uta </w:t>
            </w:r>
            <w:proofErr w:type="spellStart"/>
            <w:r w:rsidR="00EB0238" w:rsidRPr="008E6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ofertei</w:t>
            </w:r>
            <w:proofErr w:type="spellEnd"/>
            <w:r w:rsidR="00EB0238" w:rsidRPr="008E6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$ SUA</w:t>
            </w:r>
          </w:p>
        </w:tc>
      </w:tr>
    </w:tbl>
    <w:p w14:paraId="4F964165" w14:textId="45CDCCC6" w:rsidR="002D4CFF" w:rsidRPr="008E6170" w:rsidRDefault="002D4CFF" w:rsidP="002D4C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49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709"/>
        <w:gridCol w:w="1276"/>
        <w:gridCol w:w="3402"/>
        <w:gridCol w:w="1134"/>
        <w:gridCol w:w="1134"/>
        <w:gridCol w:w="1417"/>
        <w:gridCol w:w="1418"/>
      </w:tblGrid>
      <w:tr w:rsidR="002D4CFF" w:rsidRPr="008E6170" w14:paraId="4F54C53D" w14:textId="77777777" w:rsidTr="007D6BD3"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pct5" w:color="auto" w:fill="auto"/>
          </w:tcPr>
          <w:p w14:paraId="52579316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№</w:t>
            </w:r>
          </w:p>
          <w:p w14:paraId="04B29334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crt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pct5" w:color="auto" w:fill="auto"/>
          </w:tcPr>
          <w:p w14:paraId="51C5EE0F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20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>Simbol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>norme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 xml:space="preserve">şi Cod 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 xml:space="preserve">resurse  </w:t>
            </w:r>
          </w:p>
        </w:tc>
        <w:tc>
          <w:tcPr>
            <w:tcW w:w="340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pct5" w:color="auto" w:fill="auto"/>
          </w:tcPr>
          <w:p w14:paraId="314A89D2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</w:pPr>
          </w:p>
          <w:p w14:paraId="13960500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 xml:space="preserve">Lucrări şi cheltuieli      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pct5" w:color="auto" w:fill="auto"/>
          </w:tcPr>
          <w:p w14:paraId="7D4A7DF4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</w:pPr>
          </w:p>
          <w:p w14:paraId="2DCEF93F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>U.M.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pct5" w:color="auto" w:fill="auto"/>
          </w:tcPr>
          <w:p w14:paraId="783CA63F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>Cantitate conform datelor din proiect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49C2C036" w14:textId="4271DB04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Valoarea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de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deviz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EB0238"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$</w:t>
            </w:r>
          </w:p>
        </w:tc>
      </w:tr>
      <w:tr w:rsidR="002D4CFF" w:rsidRPr="008E6170" w14:paraId="679D981C" w14:textId="77777777" w:rsidTr="007D6BD3">
        <w:tc>
          <w:tcPr>
            <w:tcW w:w="70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021F850A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0E3F75E0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3399D06B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2EDD72A3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0083A1EC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54E791E1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>Pe unitate de măsură</w:t>
            </w:r>
          </w:p>
          <w:p w14:paraId="52D458F4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————</w:t>
            </w:r>
          </w:p>
          <w:p w14:paraId="37656361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incl.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salariu</w:t>
            </w:r>
            <w:proofErr w:type="spellEnd"/>
          </w:p>
          <w:p w14:paraId="47A258CE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3A35A523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Total</w:t>
            </w:r>
          </w:p>
          <w:p w14:paraId="370D0270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—————</w:t>
            </w:r>
          </w:p>
          <w:p w14:paraId="09234A8C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incl. salariu</w:t>
            </w:r>
          </w:p>
          <w:p w14:paraId="29EF97C1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14:paraId="23E15193" w14:textId="77777777" w:rsidR="002D4CFF" w:rsidRPr="008E6170" w:rsidRDefault="002D4CFF" w:rsidP="002D4C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492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709"/>
        <w:gridCol w:w="709"/>
        <w:gridCol w:w="567"/>
        <w:gridCol w:w="709"/>
        <w:gridCol w:w="2693"/>
        <w:gridCol w:w="1134"/>
        <w:gridCol w:w="1134"/>
        <w:gridCol w:w="1417"/>
        <w:gridCol w:w="1420"/>
      </w:tblGrid>
      <w:tr w:rsidR="002D4CFF" w:rsidRPr="008E6170" w14:paraId="4BD28BCB" w14:textId="77777777" w:rsidTr="007D6BD3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</w:tcPr>
          <w:p w14:paraId="1603415B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</w:tcPr>
          <w:p w14:paraId="15EF0871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20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</w:tcPr>
          <w:p w14:paraId="0E239C5D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</w:tcPr>
          <w:p w14:paraId="07324FF0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</w:tcPr>
          <w:p w14:paraId="30316DD9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734FF87E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5DFCF1BB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</w:t>
            </w:r>
          </w:p>
        </w:tc>
      </w:tr>
      <w:tr w:rsidR="002D4CFF" w:rsidRPr="008E6170" w14:paraId="4BCC9758" w14:textId="77777777" w:rsidTr="007D6BD3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749C40F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3F36113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ADFBF69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1. Lucrari de montaj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4BF111C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10043A6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2302778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672392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D4CFF" w:rsidRPr="008E6170" w14:paraId="06D2542A" w14:textId="77777777" w:rsidTr="007D6BD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2D6D5D4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6D5C4BD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08-03-572-4</w:t>
            </w:r>
          </w:p>
          <w:p w14:paraId="51E94C45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E1FDA14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Bloc de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comanda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de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executare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tip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dulap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sau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punct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de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distributie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dulap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montat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pe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perete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(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шкаф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учета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BZUM-TF-02-100-12)</w:t>
            </w:r>
          </w:p>
          <w:p w14:paraId="26FE3F2F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2CAA2C1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buc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2D26DD4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1423B7B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3269258D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D4CFF" w:rsidRPr="008E6170" w14:paraId="77C82492" w14:textId="77777777" w:rsidTr="007D6BD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DF37CBD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1054251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08-03-525-2</w:t>
            </w:r>
          </w:p>
          <w:p w14:paraId="11CDE73C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32C990E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Intreruptor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sau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comutator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de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pachet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in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invelis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metalic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montat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pe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constructie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pe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perete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sau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coloana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cantitate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cleme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pentru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conectare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pina la 9,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curent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pina la 100 A (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выключатель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нагрузки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ВН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/100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14:paraId="00F860AB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3A12489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buc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803803F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6CC7C7B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6A952C0F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D4CFF" w:rsidRPr="008E6170" w14:paraId="723AC496" w14:textId="77777777" w:rsidTr="007D6BD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42FEF2C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DF747D2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08-03-600-2</w:t>
            </w:r>
          </w:p>
          <w:p w14:paraId="228B1F27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E36E92B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Contoare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montate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pe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suport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pregatit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cu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trei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faze   (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счетчик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ZMG-310Cr, 380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5-100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14:paraId="2B9BF3D5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8E60AB9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buc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C36149A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9612ACC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4F9069E1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D4CFF" w:rsidRPr="008E6170" w14:paraId="4B8D988D" w14:textId="77777777" w:rsidTr="007D6BD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394A541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89484B6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08-03-526-2</w:t>
            </w:r>
          </w:p>
          <w:p w14:paraId="44B3E247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3FCA56B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Automat mono-, bi-, tripolar, montat pe constructii pe perete sau coloana, curent pina la 100 (выключатель автоматичсекий ВАрег.расцеп./3Р/100А)</w:t>
            </w:r>
          </w:p>
          <w:p w14:paraId="4E62DBBA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19450F4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buc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1F26712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5012F50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46231947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D4CFF" w:rsidRPr="008E6170" w14:paraId="08F121B6" w14:textId="77777777" w:rsidTr="007D6BD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222384F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5D6F56E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08-02-148-2</w:t>
            </w:r>
          </w:p>
          <w:p w14:paraId="629268C8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5CAA91C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Cablu pina la 35 kV in tevi, blocuri si cutii pozate, masa 1 m pina la: 2 kg (АПвБбШп-1 сеч. 4х70 мм2 в коробе)</w:t>
            </w:r>
          </w:p>
          <w:p w14:paraId="6AC65296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55B4644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100 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9A38F9F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CACD9D3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43FAD604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D4CFF" w:rsidRPr="008E6170" w14:paraId="2B9E2EEA" w14:textId="77777777" w:rsidTr="007D6BD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25A6F6D2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1579681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08-02-141-2</w:t>
            </w:r>
          </w:p>
          <w:p w14:paraId="68359FE3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C43BD2D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Cablu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pina la 35 kV in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transee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executate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fara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acoperiri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masa 1 m, pina la: 2 kg (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АПвБбШп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-1 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сеч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4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70 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мм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траншее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14:paraId="7DBD4EE5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288A897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 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FB89D5F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9781F61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7E6CB665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D4CFF" w:rsidRPr="008E6170" w14:paraId="7A679A6F" w14:textId="77777777" w:rsidTr="007D6BD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E7A81F9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CD92BC9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08-02-412-5</w:t>
            </w:r>
          </w:p>
          <w:p w14:paraId="6271A173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C4B941E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Introducerea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conductorilor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in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tevi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si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furtunuri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metalice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pozate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primul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conductor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monofir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sau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multifir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in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impletire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comuna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sectiune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sumara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pina la 70 mm2 (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АПвБбШп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-1 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сеч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4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70 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мм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трубе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14:paraId="3A7E067C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FCB96BF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 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062CCBF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89B78D5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404A3888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D4CFF" w:rsidRPr="008E6170" w14:paraId="08AB8F9B" w14:textId="77777777" w:rsidTr="007D6BD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39C9D24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A4561FE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08-02-148-3</w:t>
            </w:r>
          </w:p>
          <w:p w14:paraId="32CD271D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3625536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Cablu pina la 35 kV in tevi, blocuri si cutii pozate, masa 1 m pina la: 3 kg (АПвБбШп-1 сеч. 5х70 мм2 в коробе)</w:t>
            </w:r>
          </w:p>
          <w:p w14:paraId="6E6BABA4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3A4A72B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 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EADE85F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625E121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3C544A1A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D4CFF" w:rsidRPr="008E6170" w14:paraId="176BB2AB" w14:textId="77777777" w:rsidTr="007D6BD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8B0DDB7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43675FE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08-02-141-3</w:t>
            </w:r>
          </w:p>
          <w:p w14:paraId="68597A2C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BB0CF36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Cablu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pina la 35 kV in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transee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executate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fara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acoperiri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masa 1 m, pina la: 3 kg (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АПвБбШп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-1 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сеч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5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70 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мм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траншее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14:paraId="590A33AA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76CF3EB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 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9D6858B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1AD0706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6096E212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D4CFF" w:rsidRPr="008E6170" w14:paraId="66F4A711" w14:textId="77777777" w:rsidTr="007D6BD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9B213B4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FAAA21A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08-02-412-5</w:t>
            </w:r>
          </w:p>
          <w:p w14:paraId="3019A4C0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2D22367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Introducerea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conductorilor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in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tevi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si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furtunuri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metalice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pozate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primul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conductor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monofir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sau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multifir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in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impletire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comuna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sectiune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sumara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pina la 70 mm2 (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АПвБбШп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-1 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сеч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5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70 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мм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трубе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14:paraId="32A51576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235310E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 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DA789C0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6D116D6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0664E011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D4CFF" w:rsidRPr="008E6170" w14:paraId="15CE59B4" w14:textId="77777777" w:rsidTr="007D6BD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2BA2E89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B98252C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08-02-142-1</w:t>
            </w:r>
          </w:p>
          <w:p w14:paraId="26D6D5F0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ADA2092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Executarea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patului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pentru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un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singur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cablu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in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transee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</w:t>
            </w:r>
          </w:p>
          <w:p w14:paraId="3D204659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A379ED9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 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2D5AE7E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4820DE6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7CD1C062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D4CFF" w:rsidRPr="008E6170" w14:paraId="4D492CD5" w14:textId="77777777" w:rsidTr="007D6BD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285409A9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B0365DF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08-02-143-1</w:t>
            </w:r>
          </w:p>
          <w:p w14:paraId="0C67EED0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A414A07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Acoperirea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cablului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pozat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in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transee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cu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caramida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a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unui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singur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cablu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</w:t>
            </w:r>
          </w:p>
          <w:p w14:paraId="05C1A552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0EFE5CC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 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E4FA6FD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2D641BB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3B47714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D4CFF" w:rsidRPr="008E6170" w14:paraId="70B4FC33" w14:textId="77777777" w:rsidTr="007D6BD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B49B6CE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5F6C4FE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08-02-142-1</w:t>
            </w:r>
          </w:p>
          <w:p w14:paraId="06F01B0B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44A3582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Executarea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patului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pentru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un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singur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cablu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in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transee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</w:t>
            </w:r>
          </w:p>
          <w:p w14:paraId="6DF3A520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712A1DB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 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0D81151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2,60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F4B3651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A5096C6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D4CFF" w:rsidRPr="008E6170" w14:paraId="11E8446D" w14:textId="77777777" w:rsidTr="007D6BD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A3C1B4C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EF02CAB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08-02-142-2</w:t>
            </w:r>
          </w:p>
          <w:p w14:paraId="7EEE71D6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C921728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Pentru fiecare cablu urmator se va adauga la norma 08-01-142-1 (для кабелей АПвБбШп-1 3х6 мм2, 4х70мм2) (Т2)</w:t>
            </w:r>
          </w:p>
          <w:p w14:paraId="2B8F091D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95D5E20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 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DF0BB20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2,60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12FE56A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3623AE73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D4CFF" w:rsidRPr="008E6170" w14:paraId="1928624B" w14:textId="77777777" w:rsidTr="007D6BD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695CA7D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B85DC6E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08-02-143-1</w:t>
            </w:r>
          </w:p>
          <w:p w14:paraId="29661239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BD5D944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Acoperirea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cablului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pozat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in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transee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cu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caramida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a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unui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singur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cablu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</w:t>
            </w:r>
          </w:p>
          <w:p w14:paraId="65FCE742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240BBD9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 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8734ABF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2,60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1FF667D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4881084E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D4CFF" w:rsidRPr="008E6170" w14:paraId="7C4AED35" w14:textId="77777777" w:rsidTr="007D6BD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D4F9570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124BA63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08-02-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143-2</w:t>
            </w:r>
          </w:p>
          <w:p w14:paraId="690F337E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7374636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Acoperirea cablului, pozat in 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transee: cu caramida a fiecarui cablu urmator (для кабелей АПвБбШп-1 3х6 мм2, 4х70 мм2) (Т2)</w:t>
            </w:r>
          </w:p>
          <w:p w14:paraId="6E8D4C7F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DBC9DE5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100 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8023A7A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2,60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C185AF7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1517039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D4CFF" w:rsidRPr="008E6170" w14:paraId="4F69ABA7" w14:textId="77777777" w:rsidTr="007D6BD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17AF46D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4FFE246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08-02-142-1</w:t>
            </w:r>
          </w:p>
          <w:p w14:paraId="279867C1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CD1262A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Executarea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patului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pentru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un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singur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cablu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in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transee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</w:t>
            </w:r>
          </w:p>
          <w:p w14:paraId="1EB1E4F0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9A89033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 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2B0B32B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A63387F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255C4C0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D4CFF" w:rsidRPr="008E6170" w14:paraId="5ADC24BA" w14:textId="77777777" w:rsidTr="007D6BD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23EAFE76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930B1B6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08-02-142-2</w:t>
            </w:r>
          </w:p>
          <w:p w14:paraId="2C1E597A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35B664D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Pentru fiecare cablu urmator se va adauga la norma 08-01-142-1 (для кабелей АПвБбШп-1 3х6 мм2, 5х70мм2) (Т3)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4706EAB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 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8524FAA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9889404" w14:textId="4CFE6B5A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1B654B2" w14:textId="576935C2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D4CFF" w:rsidRPr="008E6170" w14:paraId="48BB27B9" w14:textId="77777777" w:rsidTr="007D6BD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A79DB45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FDDCEE4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08-02-143-1</w:t>
            </w:r>
          </w:p>
          <w:p w14:paraId="3B56DF17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EB93C2B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Acoperirea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cablului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pozat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in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transee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cu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caramida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a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unui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singur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cablu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</w:t>
            </w:r>
          </w:p>
          <w:p w14:paraId="7345E3AF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B3C94E7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 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E294426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6A75F68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3D7B92CA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D4CFF" w:rsidRPr="008E6170" w14:paraId="70385F85" w14:textId="77777777" w:rsidTr="007D6BD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EEFC3F7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F3DB9D0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08-02-143-2</w:t>
            </w:r>
          </w:p>
          <w:p w14:paraId="5E0E4DA8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5C611DA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Acoperirea cablului, pozat in transee: cu caramida a fiecarui cablu urmator (для кабелей АПвБбШп-1 3х6 мм2, 5х70 мм2) (Т3)</w:t>
            </w:r>
          </w:p>
          <w:p w14:paraId="7AA7C0A4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0965BBA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 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349A3B1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8F9D07B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3AA1E76F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D4CFF" w:rsidRPr="008E6170" w14:paraId="0E363B8C" w14:textId="77777777" w:rsidTr="007D6BD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DB5551F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08F5E00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7161ABD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60C9E80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Кабель с алюминиевыми жилами, бронированный, АПвБбШп -1 сеч. 4x70 мм2</w:t>
            </w:r>
          </w:p>
          <w:p w14:paraId="1D29662D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8417F5F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3C05419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DE2ADE7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86FA5BE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D4CFF" w:rsidRPr="008E6170" w14:paraId="0ED1A6BD" w14:textId="77777777" w:rsidTr="007D6BD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1973550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0E51488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F517068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2523F2A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Кабель с алюминиевыми жилами, бронированный, АПвБбШп -1 сеч. 5x70 мм2</w:t>
            </w:r>
          </w:p>
          <w:p w14:paraId="384E11FD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614E7AF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B08F713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9B916F3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39A52037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D4CFF" w:rsidRPr="008E6170" w14:paraId="7572FADA" w14:textId="77777777" w:rsidTr="007D6BD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BF66273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62B9BAF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08-02-472-1</w:t>
            </w:r>
          </w:p>
          <w:p w14:paraId="62007478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6810F03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Conductori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de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legare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la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pamint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priza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de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pamint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orizontala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din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otel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rotund,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diametru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12 mm (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сталь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круглая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=20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мм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14:paraId="6029C3C0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D47788A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 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9E80D29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DE6D841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09168EC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D4CFF" w:rsidRPr="008E6170" w14:paraId="4BF13AE4" w14:textId="77777777" w:rsidTr="007D6BD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70E6438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E27AF41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08-02-471-4</w:t>
            </w:r>
          </w:p>
          <w:p w14:paraId="337B3492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89C845B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Priza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de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pamint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verticala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din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otel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rotund,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diametru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 mm (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вертикальный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заземлитель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Д=20 мм, L=5м)</w:t>
            </w:r>
          </w:p>
          <w:p w14:paraId="478E5D31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B99FB3D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 buc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D483638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1A38615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EA21AF7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D4CFF" w:rsidRPr="008E6170" w14:paraId="58058D5B" w14:textId="77777777" w:rsidTr="007D6BD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06D0969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20EA6AE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08-02-396-5</w:t>
            </w:r>
          </w:p>
          <w:p w14:paraId="371D617D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D31DC96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Canal metalic pe pereti si tavane, (короб стальной с крышкой 100х50 мм)</w:t>
            </w:r>
          </w:p>
          <w:p w14:paraId="7CE86112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9E0F608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 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64B92E8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F488BB0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7259658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D4CFF" w:rsidRPr="008E6170" w14:paraId="4AB9A20A" w14:textId="77777777" w:rsidTr="007D6B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80CAF4D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9AE159B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67FC615" w14:textId="3CA313C5" w:rsidR="002D4CFF" w:rsidRPr="008E6170" w:rsidRDefault="001D77AE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Cheltuieli directe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EDEE73F" w14:textId="3A9CB953" w:rsidR="002D4CFF" w:rsidRPr="008E6170" w:rsidRDefault="000E5D4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$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85A5100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BE2432B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22379E1E" w14:textId="282A2DA8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D4CFF" w:rsidRPr="008E6170" w14:paraId="658464CB" w14:textId="77777777" w:rsidTr="007D6B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E8A3BDD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8276C25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B6C9FA3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Asigurarea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sociala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134DBAC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24,00 %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3DC3CD0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315BD8B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2415705D" w14:textId="75265A53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D4CFF" w:rsidRPr="008E6170" w14:paraId="5146B531" w14:textId="77777777" w:rsidTr="007D6B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31BA4C0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68C2DE4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AC9835A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Total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FC119E5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100,00 +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E0B25F4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CBBF196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712FC934" w14:textId="5B640941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D4CFF" w:rsidRPr="008E6170" w14:paraId="324AA421" w14:textId="77777777" w:rsidTr="007D6B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0A208D2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33928F9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2E59347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Transport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C4FD4D2" w14:textId="50B4A815" w:rsidR="002D4CFF" w:rsidRPr="008E6170" w:rsidRDefault="000E5D4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 xml:space="preserve">     </w:t>
            </w:r>
            <w:r w:rsidR="002D4CFF"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DA47ED1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AA1DB96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3E71E428" w14:textId="27C3DA0E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D4CFF" w:rsidRPr="008E6170" w14:paraId="4EF3D951" w14:textId="77777777" w:rsidTr="007D6B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4875868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757867F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3CF5B3A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Total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4EB968B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100,00 +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CFAF722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2E7CCBD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31A62C07" w14:textId="1F9123F4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D4CFF" w:rsidRPr="008E6170" w14:paraId="6A983684" w14:textId="77777777" w:rsidTr="007D6B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BE4CAEB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349990D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9814EFC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Cheltuieli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de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achizitionare-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depozitare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0BFC30F" w14:textId="27117180" w:rsidR="002D4CFF" w:rsidRPr="008E6170" w:rsidRDefault="000E5D4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lastRenderedPageBreak/>
              <w:t xml:space="preserve">    </w:t>
            </w:r>
            <w:r w:rsidR="002D4CFF"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7AAE20E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1AEF121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7F6541BF" w14:textId="1E1D0B74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D4CFF" w:rsidRPr="008E6170" w14:paraId="35EE716D" w14:textId="77777777" w:rsidTr="007D6B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C706926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7ED908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58D60F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Cheltuieli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directe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B18C23B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100,00 +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FE047E5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A32FCB3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51153711" w14:textId="5B4D2360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D4CFF" w:rsidRPr="008E6170" w14:paraId="0F4E9509" w14:textId="77777777" w:rsidTr="007D6B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7822BCE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7D74311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834DD16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Cheltuieli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de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rejie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125CD9" w14:textId="2BE31D4D" w:rsidR="002D4CFF" w:rsidRPr="008E6170" w:rsidRDefault="000E5D4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 xml:space="preserve">   </w:t>
            </w:r>
            <w:r w:rsidR="002D4CFF"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E80D217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F088D5A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36239D19" w14:textId="39530998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D4CFF" w:rsidRPr="008E6170" w14:paraId="67BF549E" w14:textId="77777777" w:rsidTr="007D6B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4B842A6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BE1C5FA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F74E255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Total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21BC0E8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100,00 +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DC43895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BBB7DBB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32D31AFE" w14:textId="41A3DF64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D4CFF" w:rsidRPr="008E6170" w14:paraId="27E766E2" w14:textId="77777777" w:rsidTr="007D6B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21E2324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936EB94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F85BE3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Beneficiu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de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deviz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4EA0C7A" w14:textId="302ED763" w:rsidR="002D4CFF" w:rsidRPr="008E6170" w:rsidRDefault="000E5D4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 xml:space="preserve">    </w:t>
            </w:r>
            <w:r w:rsidR="002D4CFF"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1ED6536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B5087A2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4B702279" w14:textId="46BDCAA2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D4CFF" w:rsidRPr="008E6170" w14:paraId="2841306D" w14:textId="77777777" w:rsidTr="007D6BD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rPr>
          <w:trHeight w:val="160"/>
        </w:trPr>
        <w:tc>
          <w:tcPr>
            <w:tcW w:w="709" w:type="dxa"/>
            <w:tcBorders>
              <w:top w:val="single" w:sz="4" w:space="0" w:color="auto"/>
              <w:bottom w:val="nil"/>
              <w:right w:val="nil"/>
            </w:tcBorders>
          </w:tcPr>
          <w:p w14:paraId="7362A74B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B8D51E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D4B6E5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791E3E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Total</w:t>
            </w:r>
            <w:r w:rsidRPr="008E6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Lucrari de montaj </w:t>
            </w:r>
            <w:r w:rsidRPr="008E6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8A336D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E39CA9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</w:tcBorders>
          </w:tcPr>
          <w:p w14:paraId="75FDE4D8" w14:textId="7A137161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D4CFF" w:rsidRPr="008E6170" w14:paraId="784AD0EE" w14:textId="77777777" w:rsidTr="007D6BD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rPr>
          <w:trHeight w:val="160"/>
        </w:trPr>
        <w:tc>
          <w:tcPr>
            <w:tcW w:w="709" w:type="dxa"/>
            <w:tcBorders>
              <w:top w:val="nil"/>
              <w:bottom w:val="single" w:sz="4" w:space="0" w:color="auto"/>
              <w:right w:val="nil"/>
            </w:tcBorders>
          </w:tcPr>
          <w:p w14:paraId="67EB861C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84C912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229CC4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0E4F441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8E6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Incluziv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salariu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7B2E91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B6390E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B7B9C2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2A5E21FE" w14:textId="56F18FD9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D4CFF" w:rsidRPr="008E6170" w14:paraId="6EFE41AF" w14:textId="77777777" w:rsidTr="007D6BD3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93E3B7C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37CFC29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CE26AE4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2. Lucrari de constructie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52B76EE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F7E7AF3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23FAB19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93AA6F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D4CFF" w:rsidRPr="008E6170" w14:paraId="6332BCF0" w14:textId="77777777" w:rsidTr="007D6BD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2B2ABCDA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19BCECA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33-04-030-4</w:t>
            </w:r>
          </w:p>
          <w:p w14:paraId="7158DBD2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8F5E938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Montarea intreruptoarelor: manual (разъединитель-предохранитель РПС-I, 380В, 100А)</w:t>
            </w:r>
          </w:p>
          <w:p w14:paraId="0D00F2C5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86E38EB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set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78A88E8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4C56B46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0887F79B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D4CFF" w:rsidRPr="008E6170" w14:paraId="3FEA7818" w14:textId="77777777" w:rsidTr="007D6BD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2C8735E7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A2BBC47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34-02-003-1</w:t>
            </w:r>
          </w:p>
          <w:p w14:paraId="5AE2D612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B3B480E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Executarea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conductelor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din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tevi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de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polietilena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(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труба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ПВХ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=90 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мм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траншее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14:paraId="3C4820EB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623BD6D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426C136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45B45E5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95A7FED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D4CFF" w:rsidRPr="008E6170" w14:paraId="176FBA5A" w14:textId="77777777" w:rsidTr="007D6BD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210E181F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4C02A37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14:paraId="4B20485C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084DD18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Песок</w:t>
            </w:r>
          </w:p>
          <w:p w14:paraId="7422BC3B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39C0D74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m3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4BD1C3E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36,60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E8E722B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3F541328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D4CFF" w:rsidRPr="008E6170" w14:paraId="6346E8C3" w14:textId="77777777" w:rsidTr="007D6BD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44CD9D9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34E3ACB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  <w:p w14:paraId="6B3232DE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FD66688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Кирпич строительный красный</w:t>
            </w:r>
          </w:p>
          <w:p w14:paraId="5F28784C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E9BF66B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buc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049358C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3 209,00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B4E0361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7FDD2E51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D4CFF" w:rsidRPr="008E6170" w14:paraId="6950A7E1" w14:textId="77777777" w:rsidTr="007D6BD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25C6D1D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ED2B712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TsC03B1</w:t>
            </w:r>
          </w:p>
          <w:p w14:paraId="14C5F699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99202E2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Sapatura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mecanica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cu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excavatorul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de 0,40-0,70 mc, cu motor cu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ardere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interna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si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comanda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hidraulica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in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pamint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cu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umiditate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naturala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descarcare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in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depozit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teren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catg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II (рытье траншеи механизмами)</w:t>
            </w:r>
          </w:p>
          <w:p w14:paraId="41854D87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1FBFB14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 m3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ADBE93C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106,56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33F2DB8" w14:textId="77777777" w:rsidR="002D4CFF" w:rsidRPr="008E6170" w:rsidRDefault="002D4CFF" w:rsidP="00EA7B07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6A26B091" w14:textId="77777777" w:rsidR="002D4CFF" w:rsidRPr="008E6170" w:rsidRDefault="002D4CFF" w:rsidP="00E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D4CFF" w:rsidRPr="008E6170" w14:paraId="6153227D" w14:textId="77777777" w:rsidTr="007D6BD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6455095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C3148E8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TsA20B</w:t>
            </w:r>
          </w:p>
          <w:p w14:paraId="49C6D1E2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B6EB0A1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Sapatura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manuala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de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pamint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in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taluzuri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la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deblee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sapate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cu excavator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sau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screper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pentru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completarea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sapaturii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la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profilul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taluzului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in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teren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mijlociu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рытье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траншеи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вручную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14:paraId="107AEF0D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7318230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m3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15C5BAF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EC3F9FE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66B5A3A0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D4CFF" w:rsidRPr="008E6170" w14:paraId="12C60765" w14:textId="77777777" w:rsidTr="007D6BD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D5F0ECB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2C7657A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TsD02A1</w:t>
            </w:r>
          </w:p>
          <w:p w14:paraId="468CCA18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231CD38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Imprastierea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pamintului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afinat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provenit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din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teren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categoria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I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sau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II,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executata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cu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buldozer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pe tractor cu senile de 65-80 CP, in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straturi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cu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grosimea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de 15-20 cm (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обратная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засыпка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механизмами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14:paraId="6B9A904B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39E7ADE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 m3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1DC669A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58,56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1BF630C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A97F605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D4CFF" w:rsidRPr="008E6170" w14:paraId="5990CC45" w14:textId="77777777" w:rsidTr="007D6BD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2165E8B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F35E4D2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TsD01B</w:t>
            </w:r>
          </w:p>
          <w:p w14:paraId="11981C77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388C259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Imprastierea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cu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lopata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a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pamintului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afinat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in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straturi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uniforme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de 10-30 cm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grosime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printr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-o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aruncare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de pina la 3 m din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gramezi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inclusiv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sfarimarea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bulgarilor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pamintul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provenind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din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teren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mijlociu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обратная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засыпка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вручную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14:paraId="00947DE5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BAE5816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m3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A76300A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12BBA48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218B97E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D4CFF" w:rsidRPr="008E6170" w14:paraId="7A5BE88C" w14:textId="77777777" w:rsidTr="007D6BD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22F9676F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501C42C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TsD05A</w:t>
            </w:r>
          </w:p>
          <w:p w14:paraId="3FCFA453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BDFE3EA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Compactarea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cu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maiul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mecanic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de 150-200 kg a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umpluturilor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in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straturi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succesive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de 20-30 cm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grosime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exclusiv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udarea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fiecarui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strat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in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parte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umpluturile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executindu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-se din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pamint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necoeziv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трамбовка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механизмами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14:paraId="773740BA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DBB0CAB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 m3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BE1C195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58,56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FA5222C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7CA5A946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D4CFF" w:rsidRPr="008E6170" w14:paraId="0674797D" w14:textId="77777777" w:rsidTr="007D6BD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2F54875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6E98540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TsD04A</w:t>
            </w:r>
          </w:p>
          <w:p w14:paraId="47A9AC6F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3490367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Compactarea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cu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maiul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de mina a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umpluturilor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executate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in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sapaturi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orizontale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sau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inclinate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la 1/4,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inclusiv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udarea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fiecarui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strat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de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pamint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in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parte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avind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cm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grosime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pamint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necoeziv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трамбовка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вручную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14:paraId="33146188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FEE7373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m3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9CFE2D5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DB0D150" w14:textId="77777777" w:rsidR="002D4CFF" w:rsidRPr="008E6170" w:rsidRDefault="002D4CFF" w:rsidP="00EA7B07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053CBEE8" w14:textId="77777777" w:rsidR="002D4CFF" w:rsidRPr="008E6170" w:rsidRDefault="002D4CFF" w:rsidP="00E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D4CFF" w:rsidRPr="008E6170" w14:paraId="1B1993FF" w14:textId="77777777" w:rsidTr="007D6B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D657485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833F06C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B9B64D4" w14:textId="4FB7EDB8" w:rsidR="002D4CFF" w:rsidRPr="008E6170" w:rsidRDefault="00EA7B07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Cheltuieli directe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3781420" w14:textId="3CC5D332" w:rsidR="002D4CFF" w:rsidRPr="008E6170" w:rsidRDefault="00EA7B07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$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0A8D3E4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7D57125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026295CD" w14:textId="00005579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D4CFF" w:rsidRPr="008E6170" w14:paraId="018341AB" w14:textId="77777777" w:rsidTr="007D6B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F4F4BCC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1B9764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D8BBFB5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Asigurarea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sociala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5463735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24,00 %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C0A56D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69710C8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3C6B7564" w14:textId="27DBAFC4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D4CFF" w:rsidRPr="008E6170" w14:paraId="529FC850" w14:textId="77777777" w:rsidTr="007D6B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37AE369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C730604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3BAA8C0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Total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AE88F16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100,00 +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6C627D1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AF25B30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0EA10740" w14:textId="31F2BD82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D4CFF" w:rsidRPr="008E6170" w14:paraId="0B9A7098" w14:textId="77777777" w:rsidTr="007D6B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6D48964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2A7A37C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437A3F0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Transport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5990A80" w14:textId="2FF35F1C" w:rsidR="002D4CFF" w:rsidRPr="008E6170" w:rsidRDefault="008D6986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 xml:space="preserve">    </w:t>
            </w:r>
            <w:r w:rsidR="002D4CFF"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B34A1F3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D35ABC3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1F0B326E" w14:textId="485CFA8B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D4CFF" w:rsidRPr="008E6170" w14:paraId="0C45BAEA" w14:textId="77777777" w:rsidTr="007D6B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EDE2766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B9A4606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87D4972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Total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977583C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100,00 +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80A3A8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C131DCC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346B1D09" w14:textId="320489ED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D4CFF" w:rsidRPr="008E6170" w14:paraId="1D18290D" w14:textId="77777777" w:rsidTr="007D6B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A2051E9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4F34C9B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4CEC4E7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Cheltuieli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de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achizitionare-depozitare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B64AFA6" w14:textId="19A7481C" w:rsidR="002D4CFF" w:rsidRPr="008E6170" w:rsidRDefault="008D6986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 xml:space="preserve">    </w:t>
            </w:r>
            <w:r w:rsidR="002D4CFF"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B37C6C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B924A8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39C030AD" w14:textId="732C245C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D4CFF" w:rsidRPr="008E6170" w14:paraId="299129C8" w14:textId="77777777" w:rsidTr="007D6B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2EBA726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57824F5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D2EC822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Cheltuieli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directe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6C0A73B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100,00 +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7DC44F8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84EC352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0A809E9" w14:textId="7F7BC066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D4CFF" w:rsidRPr="008E6170" w14:paraId="46C53E46" w14:textId="77777777" w:rsidTr="007D6B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0FC93FB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4C5D21C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1A526B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Cheltuieli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de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rejie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0D888F9" w14:textId="6757F1F0" w:rsidR="002D4CFF" w:rsidRPr="008E6170" w:rsidRDefault="008D6986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 xml:space="preserve">    </w:t>
            </w:r>
            <w:r w:rsidR="002D4CFF"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E0B717B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80D37EE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7E275A6F" w14:textId="4991074F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D4CFF" w:rsidRPr="008E6170" w14:paraId="7DBE9537" w14:textId="77777777" w:rsidTr="007D6B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7F2D747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397C15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A5A21CB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Total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ECF65BB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100,00 +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57E6983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DA2915F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50AFA7A0" w14:textId="5BD23E16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D4CFF" w:rsidRPr="008E6170" w14:paraId="09B35FE1" w14:textId="77777777" w:rsidTr="007D6B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36F54FF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11C7169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B379A85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Beneficiu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de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deviz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F2F9DD6" w14:textId="6BF2E1DD" w:rsidR="002D4CFF" w:rsidRPr="008E6170" w:rsidRDefault="008D6986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 xml:space="preserve">     </w:t>
            </w:r>
            <w:r w:rsidR="002D4CFF"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C6D317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69CE39C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5BD4B1BC" w14:textId="2BA4AA69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D4CFF" w:rsidRPr="008E6170" w14:paraId="2B1F9646" w14:textId="77777777" w:rsidTr="007D6BD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rPr>
          <w:trHeight w:val="160"/>
        </w:trPr>
        <w:tc>
          <w:tcPr>
            <w:tcW w:w="709" w:type="dxa"/>
            <w:tcBorders>
              <w:top w:val="single" w:sz="4" w:space="0" w:color="auto"/>
              <w:bottom w:val="nil"/>
              <w:right w:val="nil"/>
            </w:tcBorders>
          </w:tcPr>
          <w:p w14:paraId="4171E167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E0FBC4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2775C0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DD4800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Total</w:t>
            </w:r>
            <w:r w:rsidRPr="008E6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Lucrari de constructie </w:t>
            </w:r>
            <w:r w:rsidRPr="008E6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200E95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DC10CB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</w:tcBorders>
          </w:tcPr>
          <w:p w14:paraId="6F7D0B18" w14:textId="672A3E82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D4CFF" w:rsidRPr="008E6170" w14:paraId="3D09A30C" w14:textId="77777777" w:rsidTr="007D6BD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rPr>
          <w:trHeight w:val="160"/>
        </w:trPr>
        <w:tc>
          <w:tcPr>
            <w:tcW w:w="709" w:type="dxa"/>
            <w:tcBorders>
              <w:top w:val="nil"/>
              <w:bottom w:val="single" w:sz="4" w:space="0" w:color="auto"/>
              <w:right w:val="nil"/>
            </w:tcBorders>
          </w:tcPr>
          <w:p w14:paraId="75D4CD53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FD5D771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B718A4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0391888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8E6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Incluziv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salariu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6EE1C9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D8C7B1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71ABE3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53DC1475" w14:textId="5AACDC30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D4CFF" w:rsidRPr="008E6170" w14:paraId="421A0289" w14:textId="77777777" w:rsidTr="007D6BD3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5C0D555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1C4ECC7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ABC7266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3. Utilaj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A7D804E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BB01496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D12C00B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5E4216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D4CFF" w:rsidRPr="008E6170" w14:paraId="492E1194" w14:textId="77777777" w:rsidTr="007D6BD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AE0129D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13710DE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88EC3A1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7F3CD0E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Шкаф учета BZUM-TF-02-100-12</w:t>
            </w:r>
          </w:p>
          <w:p w14:paraId="3F0E8806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B852446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buc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DCD5FF5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5729C50" w14:textId="77777777" w:rsidR="002D4CFF" w:rsidRPr="008E6170" w:rsidRDefault="002D4CFF" w:rsidP="00BC71CB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5EEE758" w14:textId="77777777" w:rsidR="002D4CFF" w:rsidRPr="008E6170" w:rsidRDefault="002D4CFF" w:rsidP="00BC7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D4CFF" w:rsidRPr="008E6170" w14:paraId="66747E91" w14:textId="77777777" w:rsidTr="007D6BD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7654937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3B66C6A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86A0982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6FB8264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Выключатель нагрузки ВН-3Р-100А</w:t>
            </w:r>
          </w:p>
          <w:p w14:paraId="69C5F8B6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AE35BC5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buc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F4485DC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B4B5BD8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39C5705D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D4CFF" w:rsidRPr="008E6170" w14:paraId="0D45ED19" w14:textId="77777777" w:rsidTr="007D6BD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E287844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19A7849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E05491B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BD280AD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Счетчик ZMG 310 Cr 380 В, 5-100 А</w:t>
            </w:r>
          </w:p>
          <w:p w14:paraId="359F4E08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B8152F0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buc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B578658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5BE525A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4EAE3C23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D4CFF" w:rsidRPr="008E6170" w14:paraId="4B4FB632" w14:textId="77777777" w:rsidTr="007D6BD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EA59E84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2BEFDE7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41F597D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1B8F0B2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Выключатель автоматический трехполюсный с регулируемым расцепителем ВА-3Р/100А</w:t>
            </w:r>
          </w:p>
          <w:p w14:paraId="1EF69FCD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65D4BB8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buc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42EC049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A88467E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0B5808A1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D4CFF" w:rsidRPr="008E6170" w14:paraId="7FB64454" w14:textId="77777777" w:rsidTr="007D6B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C0D6E5C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A4FA33A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C35BFD0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Прямые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затраты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50C5CF0" w14:textId="74C7D1B6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BC71CB"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$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6563CE0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56A4779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1944CE97" w14:textId="4B263108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D4CFF" w:rsidRPr="008E6170" w14:paraId="7A2CA815" w14:textId="77777777" w:rsidTr="007D6B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E6843AE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0F912BF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510D7D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Cheltuieli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de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achizitionare-depozitare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67F6807" w14:textId="41D6090E" w:rsidR="002D4CFF" w:rsidRPr="008E6170" w:rsidRDefault="00BC71CB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 xml:space="preserve">    </w:t>
            </w:r>
            <w:r w:rsidR="002D4CFF"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C69282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CEF6762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475DF27E" w14:textId="1333DCAC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D4CFF" w:rsidRPr="008E6170" w14:paraId="257EC3CC" w14:textId="77777777" w:rsidTr="007D6BD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rPr>
          <w:trHeight w:val="160"/>
        </w:trPr>
        <w:tc>
          <w:tcPr>
            <w:tcW w:w="709" w:type="dxa"/>
            <w:tcBorders>
              <w:top w:val="single" w:sz="4" w:space="0" w:color="auto"/>
              <w:bottom w:val="nil"/>
              <w:right w:val="nil"/>
            </w:tcBorders>
          </w:tcPr>
          <w:p w14:paraId="1E392571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5E249D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AF563A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8BDBF1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Total</w:t>
            </w:r>
            <w:r w:rsidRPr="008E6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Utilaj </w:t>
            </w:r>
            <w:r w:rsidRPr="008E6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818379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9D610B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</w:tcBorders>
          </w:tcPr>
          <w:p w14:paraId="0FA0C3A8" w14:textId="47A56104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D4CFF" w:rsidRPr="008E6170" w14:paraId="28D81D1F" w14:textId="77777777" w:rsidTr="007D6BD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rPr>
          <w:trHeight w:val="160"/>
        </w:trPr>
        <w:tc>
          <w:tcPr>
            <w:tcW w:w="709" w:type="dxa"/>
            <w:tcBorders>
              <w:top w:val="nil"/>
              <w:bottom w:val="single" w:sz="4" w:space="0" w:color="auto"/>
              <w:right w:val="nil"/>
            </w:tcBorders>
          </w:tcPr>
          <w:p w14:paraId="0B2A32B1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E77203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0DC266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8E76658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8E6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Incluziv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salariu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4E2D03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21AD46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1012076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13471407" w14:textId="2E87A893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14:paraId="05E1FA2B" w14:textId="77777777" w:rsidR="002D4CFF" w:rsidRPr="008E6170" w:rsidRDefault="002D4CFF" w:rsidP="002D4CFF">
      <w:pPr>
        <w:widowControl w:val="0"/>
        <w:autoSpaceDE w:val="0"/>
        <w:autoSpaceDN w:val="0"/>
        <w:adjustRightInd w:val="0"/>
        <w:spacing w:after="0" w:line="240" w:lineRule="auto"/>
        <w:ind w:right="-142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E617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</w:p>
    <w:tbl>
      <w:tblPr>
        <w:tblW w:w="0" w:type="auto"/>
        <w:tblInd w:w="-459" w:type="dxa"/>
        <w:tblLayout w:type="fixed"/>
        <w:tblLook w:val="0000" w:firstRow="0" w:lastRow="0" w:firstColumn="0" w:lastColumn="0" w:noHBand="0" w:noVBand="0"/>
      </w:tblPr>
      <w:tblGrid>
        <w:gridCol w:w="709"/>
        <w:gridCol w:w="4678"/>
        <w:gridCol w:w="1134"/>
        <w:gridCol w:w="1134"/>
        <w:gridCol w:w="1417"/>
        <w:gridCol w:w="1420"/>
      </w:tblGrid>
      <w:tr w:rsidR="002D4CFF" w:rsidRPr="008E6170" w14:paraId="439739D7" w14:textId="77777777" w:rsidTr="007D6BD3">
        <w:trPr>
          <w:trHeight w:val="293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46F72C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852BA0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Total</w:t>
            </w:r>
            <w:r w:rsidRPr="008E6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deviz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E76E66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82E74B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EFF07A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E9560E" w14:textId="255AEC3E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D4CFF" w:rsidRPr="008E6170" w14:paraId="608605E6" w14:textId="77777777" w:rsidTr="007D6BD3">
        <w:trPr>
          <w:trHeight w:val="269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92D662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3728F1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8E6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Incluziv</w:t>
            </w:r>
            <w:proofErr w:type="spellEnd"/>
            <w:r w:rsidRPr="008E6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6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salariu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2AA05C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56B82D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E44628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641BAA" w14:textId="2C25BC06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14:paraId="109D2ACA" w14:textId="77777777" w:rsidR="002D4CFF" w:rsidRPr="008E6170" w:rsidRDefault="002D4CFF" w:rsidP="002D4C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787F3FE0" w14:textId="77777777" w:rsidR="002D4CFF" w:rsidRPr="008E6170" w:rsidRDefault="002D4CFF" w:rsidP="002D4C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tbl>
      <w:tblPr>
        <w:tblW w:w="0" w:type="auto"/>
        <w:tblInd w:w="1951" w:type="dxa"/>
        <w:tblLayout w:type="fixed"/>
        <w:tblLook w:val="0000" w:firstRow="0" w:lastRow="0" w:firstColumn="0" w:lastColumn="0" w:noHBand="0" w:noVBand="0"/>
      </w:tblPr>
      <w:tblGrid>
        <w:gridCol w:w="1548"/>
        <w:gridCol w:w="4406"/>
      </w:tblGrid>
      <w:tr w:rsidR="002D4CFF" w:rsidRPr="008E6170" w14:paraId="46F51F5A" w14:textId="77777777" w:rsidTr="007D6BD3"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</w:tcPr>
          <w:p w14:paraId="44C272EE" w14:textId="00D191EC" w:rsidR="002D4CFF" w:rsidRPr="008E6170" w:rsidRDefault="00BF3A70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Ofertant</w:t>
            </w:r>
            <w:r w:rsidR="002D4CFF"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440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2BFE65B" w14:textId="20606B94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D4CFF" w:rsidRPr="008E6170" w14:paraId="2DF6D59D" w14:textId="77777777" w:rsidTr="007D6BD3">
        <w:trPr>
          <w:trHeight w:val="355"/>
        </w:trPr>
        <w:tc>
          <w:tcPr>
            <w:tcW w:w="59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C0A7EC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                 (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>funcţia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>semnătura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)</w:t>
            </w:r>
          </w:p>
        </w:tc>
      </w:tr>
      <w:tr w:rsidR="002D4CFF" w:rsidRPr="008E6170" w14:paraId="05994D66" w14:textId="77777777" w:rsidTr="007D6BD3"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</w:tcPr>
          <w:p w14:paraId="716DA972" w14:textId="145CE404" w:rsidR="002D4CFF" w:rsidRPr="008E6170" w:rsidRDefault="00BF3A70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>Elaborator de devize atestat</w:t>
            </w:r>
          </w:p>
        </w:tc>
        <w:tc>
          <w:tcPr>
            <w:tcW w:w="440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70A6A36" w14:textId="2662DCC8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D4CFF" w:rsidRPr="008E6170" w14:paraId="1F1E7448" w14:textId="77777777" w:rsidTr="007D6BD3">
        <w:tc>
          <w:tcPr>
            <w:tcW w:w="59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3AE2DF" w14:textId="77777777" w:rsidR="002D4CFF" w:rsidRPr="008E6170" w:rsidRDefault="002D4CFF" w:rsidP="002D4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                (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>funcţia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>semnătura</w:t>
            </w:r>
            <w:r w:rsidRPr="008E617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)</w:t>
            </w:r>
          </w:p>
        </w:tc>
      </w:tr>
    </w:tbl>
    <w:p w14:paraId="6E5FBDE1" w14:textId="77777777" w:rsidR="002D4CFF" w:rsidRPr="008E6170" w:rsidRDefault="002D4CFF" w:rsidP="002D4C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6A0444C4" w14:textId="77777777" w:rsidR="002D4CFF" w:rsidRPr="008E6170" w:rsidRDefault="002D4CFF" w:rsidP="002D4C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5ED30C01" w14:textId="77777777" w:rsidR="00CE7EEC" w:rsidRPr="008E6170" w:rsidRDefault="00CE7EEC">
      <w:pPr>
        <w:rPr>
          <w:rFonts w:ascii="Times New Roman" w:hAnsi="Times New Roman" w:cs="Times New Roman"/>
          <w:sz w:val="24"/>
          <w:szCs w:val="24"/>
        </w:rPr>
      </w:pPr>
    </w:p>
    <w:sectPr w:rsidR="00CE7EEC" w:rsidRPr="008E6170" w:rsidSect="00A86853">
      <w:headerReference w:type="default" r:id="rId6"/>
      <w:pgSz w:w="11906" w:h="16838" w:code="9"/>
      <w:pgMar w:top="1134" w:right="850" w:bottom="1134" w:left="1701" w:header="708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DB21A" w14:textId="77777777" w:rsidR="00232FB3" w:rsidRDefault="00232FB3">
      <w:pPr>
        <w:spacing w:after="0" w:line="240" w:lineRule="auto"/>
      </w:pPr>
      <w:r>
        <w:separator/>
      </w:r>
    </w:p>
  </w:endnote>
  <w:endnote w:type="continuationSeparator" w:id="0">
    <w:p w14:paraId="69C0B25E" w14:textId="77777777" w:rsidR="00232FB3" w:rsidRDefault="00232F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CYR"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13DB95" w14:textId="77777777" w:rsidR="00232FB3" w:rsidRDefault="00232FB3">
      <w:pPr>
        <w:spacing w:after="0" w:line="240" w:lineRule="auto"/>
      </w:pPr>
      <w:r>
        <w:separator/>
      </w:r>
    </w:p>
  </w:footnote>
  <w:footnote w:type="continuationSeparator" w:id="0">
    <w:p w14:paraId="0E5AAE5D" w14:textId="77777777" w:rsidR="00232FB3" w:rsidRDefault="00232F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EFFED" w14:textId="77777777" w:rsidR="00633A6F" w:rsidRDefault="00000000">
    <w:pPr>
      <w:pStyle w:val="Header1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5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43B"/>
    <w:rsid w:val="000C67C3"/>
    <w:rsid w:val="000E5D4F"/>
    <w:rsid w:val="00105DF6"/>
    <w:rsid w:val="001D77AE"/>
    <w:rsid w:val="00232FB3"/>
    <w:rsid w:val="002D4CFF"/>
    <w:rsid w:val="007F143B"/>
    <w:rsid w:val="008D6986"/>
    <w:rsid w:val="008E6170"/>
    <w:rsid w:val="009B6064"/>
    <w:rsid w:val="00B7164A"/>
    <w:rsid w:val="00BC71CB"/>
    <w:rsid w:val="00BF3A70"/>
    <w:rsid w:val="00CE7EEC"/>
    <w:rsid w:val="00EA7B07"/>
    <w:rsid w:val="00EB0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B775D"/>
  <w15:chartTrackingRefBased/>
  <w15:docId w15:val="{F2D51EB2-4985-4C27-A149-302D85692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2D4CFF"/>
  </w:style>
  <w:style w:type="paragraph" w:customStyle="1" w:styleId="Header1">
    <w:name w:val="Header1"/>
    <w:basedOn w:val="Normal"/>
    <w:next w:val="Header"/>
    <w:link w:val="HeaderChar"/>
    <w:uiPriority w:val="99"/>
    <w:unhideWhenUsed/>
    <w:rsid w:val="002D4CFF"/>
    <w:pPr>
      <w:tabs>
        <w:tab w:val="center" w:pos="4677"/>
        <w:tab w:val="right" w:pos="9355"/>
      </w:tabs>
    </w:pPr>
    <w:rPr>
      <w:rFonts w:cs="Times New Roman"/>
      <w:lang w:val="ru-RU" w:eastAsia="ru-RU"/>
    </w:rPr>
  </w:style>
  <w:style w:type="character" w:customStyle="1" w:styleId="HeaderChar">
    <w:name w:val="Header Char"/>
    <w:basedOn w:val="DefaultParagraphFont"/>
    <w:link w:val="Header1"/>
    <w:uiPriority w:val="99"/>
    <w:locked/>
    <w:rsid w:val="002D4CFF"/>
    <w:rPr>
      <w:rFonts w:cs="Times New Roman"/>
      <w:lang w:val="ru-RU" w:eastAsia="ru-RU"/>
    </w:rPr>
  </w:style>
  <w:style w:type="paragraph" w:styleId="Header">
    <w:name w:val="header"/>
    <w:basedOn w:val="Normal"/>
    <w:link w:val="HeaderChar1"/>
    <w:uiPriority w:val="99"/>
    <w:semiHidden/>
    <w:unhideWhenUsed/>
    <w:rsid w:val="002D4C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1">
    <w:name w:val="Header Char1"/>
    <w:basedOn w:val="DefaultParagraphFont"/>
    <w:link w:val="Header"/>
    <w:uiPriority w:val="99"/>
    <w:semiHidden/>
    <w:rsid w:val="002D4C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AA6EA22330C843B937EC3ED768EA21" ma:contentTypeVersion="16" ma:contentTypeDescription="Create a new document." ma:contentTypeScope="" ma:versionID="74c1318e4857444d4abe11901d1b868b">
  <xsd:schema xmlns:xsd="http://www.w3.org/2001/XMLSchema" xmlns:xs="http://www.w3.org/2001/XMLSchema" xmlns:p="http://schemas.microsoft.com/office/2006/metadata/properties" xmlns:ns2="93c9170e-4503-4779-ac67-a88f740722fb" xmlns:ns3="95d05e83-e2d3-42f9-ae7c-b888304dba87" targetNamespace="http://schemas.microsoft.com/office/2006/metadata/properties" ma:root="true" ma:fieldsID="9af2b7442a4b1cf22fb2d1d479f0e0d7" ns2:_="" ns3:_="">
    <xsd:import namespace="93c9170e-4503-4779-ac67-a88f740722fb"/>
    <xsd:import namespace="95d05e83-e2d3-42f9-ae7c-b888304dba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c9170e-4503-4779-ac67-a88f740722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8ebb0a5-c57d-4c3a-bec7-8a38252dd0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d05e83-e2d3-42f9-ae7c-b888304dba8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da603-1d56-4d11-98ec-026d85fad3d0}" ma:internalName="TaxCatchAll" ma:showField="CatchAllData" ma:web="95d05e83-e2d3-42f9-ae7c-b888304dba8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3c9170e-4503-4779-ac67-a88f740722fb">
      <Terms xmlns="http://schemas.microsoft.com/office/infopath/2007/PartnerControls"/>
    </lcf76f155ced4ddcb4097134ff3c332f>
    <TaxCatchAll xmlns="95d05e83-e2d3-42f9-ae7c-b888304dba87" xsi:nil="true"/>
  </documentManagement>
</p:properties>
</file>

<file path=customXml/itemProps1.xml><?xml version="1.0" encoding="utf-8"?>
<ds:datastoreItem xmlns:ds="http://schemas.openxmlformats.org/officeDocument/2006/customXml" ds:itemID="{6FFA3351-ED25-44C8-A97A-7ABC2F0FA014}"/>
</file>

<file path=customXml/itemProps2.xml><?xml version="1.0" encoding="utf-8"?>
<ds:datastoreItem xmlns:ds="http://schemas.openxmlformats.org/officeDocument/2006/customXml" ds:itemID="{87732214-A80B-4D0D-A80E-0DC75E4083EC}"/>
</file>

<file path=customXml/itemProps3.xml><?xml version="1.0" encoding="utf-8"?>
<ds:datastoreItem xmlns:ds="http://schemas.openxmlformats.org/officeDocument/2006/customXml" ds:itemID="{DA7C0296-9851-479D-9D1F-CB16C95BB6C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1071</Words>
  <Characters>6109</Characters>
  <Application>Microsoft Office Word</Application>
  <DocSecurity>0</DocSecurity>
  <Lines>50</Lines>
  <Paragraphs>14</Paragraphs>
  <ScaleCrop>false</ScaleCrop>
  <Company/>
  <LinksUpToDate>false</LinksUpToDate>
  <CharactersWithSpaces>7166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Vitalie Vieru</dc:creator>
  <cp:keywords/>
  <dc:description/>
  <cp:lastModifiedBy>Vitalie Vieru</cp:lastModifiedBy>
  <cp:revision>12</cp:revision>
  <dcterms:created xsi:type="dcterms:W3CDTF">2023-06-30T07:18:00Z</dcterms:created>
  <dcterms:modified xsi:type="dcterms:W3CDTF">2023-06-30T08:18:00Z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0x010100F1AA6EA22330C843B937EC3ED768EA21</vt:lpwstr>
  </property>
</Properties>
</file>